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9" w:rsidRPr="009C42B3" w:rsidRDefault="00670119" w:rsidP="0067011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670119" w:rsidRPr="00753655" w:rsidRDefault="00670119" w:rsidP="0067011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C14110">
        <w:rPr>
          <w:rFonts w:ascii="Times New Roman" w:hAnsi="Times New Roman" w:cs="Times New Roman"/>
          <w:sz w:val="24"/>
          <w:szCs w:val="24"/>
        </w:rPr>
        <w:t>17/2</w:t>
      </w:r>
      <w:r w:rsidR="00806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05664">
        <w:rPr>
          <w:rFonts w:ascii="Times New Roman" w:hAnsi="Times New Roman" w:cs="Times New Roman"/>
          <w:sz w:val="24"/>
          <w:szCs w:val="24"/>
        </w:rPr>
        <w:t xml:space="preserve"> </w:t>
      </w:r>
      <w:r w:rsidR="00C14110">
        <w:rPr>
          <w:rFonts w:ascii="Times New Roman" w:hAnsi="Times New Roman" w:cs="Times New Roman"/>
          <w:sz w:val="24"/>
          <w:szCs w:val="24"/>
        </w:rPr>
        <w:t>15</w:t>
      </w:r>
      <w:r w:rsidR="008064C9">
        <w:rPr>
          <w:rFonts w:ascii="Times New Roman" w:hAnsi="Times New Roman" w:cs="Times New Roman"/>
          <w:sz w:val="24"/>
          <w:szCs w:val="24"/>
        </w:rPr>
        <w:t>.0</w:t>
      </w:r>
      <w:r w:rsidR="00C1411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064C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19" w:rsidRDefault="00670119" w:rsidP="00670119">
      <w:pPr>
        <w:ind w:firstLine="5670"/>
        <w:jc w:val="both"/>
      </w:pPr>
    </w:p>
    <w:p w:rsidR="00670119" w:rsidRPr="00940267" w:rsidRDefault="00670119" w:rsidP="00670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67">
        <w:rPr>
          <w:rFonts w:ascii="Times New Roman" w:hAnsi="Times New Roman" w:cs="Times New Roman"/>
          <w:b/>
          <w:sz w:val="28"/>
          <w:szCs w:val="28"/>
        </w:rPr>
        <w:t>Инструкция по проведению мониторинга системы</w:t>
      </w:r>
    </w:p>
    <w:p w:rsidR="00670119" w:rsidRPr="00940267" w:rsidRDefault="00670119" w:rsidP="00670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67">
        <w:rPr>
          <w:rFonts w:ascii="Times New Roman" w:hAnsi="Times New Roman" w:cs="Times New Roman"/>
          <w:b/>
          <w:sz w:val="28"/>
          <w:szCs w:val="28"/>
        </w:rPr>
        <w:t>контентной фильтрации</w:t>
      </w:r>
    </w:p>
    <w:p w:rsidR="00670119" w:rsidRPr="009C42B3" w:rsidRDefault="00670119" w:rsidP="00670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9" w:rsidRPr="009C42B3" w:rsidRDefault="00670119" w:rsidP="00670119">
      <w:pPr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Общие требования: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 xml:space="preserve">1. Проверяемое автоматизированное рабочее место должно иметь доступ к сети Интернет и использоваться </w:t>
      </w:r>
      <w:proofErr w:type="gramStart"/>
      <w:r w:rsidRPr="009C42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305664">
        <w:rPr>
          <w:rFonts w:ascii="Times New Roman" w:hAnsi="Times New Roman"/>
          <w:sz w:val="24"/>
          <w:szCs w:val="24"/>
        </w:rPr>
        <w:t>«</w:t>
      </w:r>
      <w:proofErr w:type="spellStart"/>
      <w:r w:rsidR="00305664">
        <w:rPr>
          <w:rFonts w:ascii="Times New Roman" w:hAnsi="Times New Roman"/>
          <w:sz w:val="24"/>
          <w:szCs w:val="24"/>
        </w:rPr>
        <w:t>Шухободская</w:t>
      </w:r>
      <w:proofErr w:type="spellEnd"/>
      <w:r w:rsidR="00305664">
        <w:rPr>
          <w:rFonts w:ascii="Times New Roman" w:hAnsi="Times New Roman"/>
          <w:sz w:val="24"/>
          <w:szCs w:val="24"/>
        </w:rPr>
        <w:t xml:space="preserve"> школа» (далее – ОУ)</w:t>
      </w:r>
      <w:r>
        <w:rPr>
          <w:rFonts w:ascii="Times New Roman" w:hAnsi="Times New Roman"/>
          <w:sz w:val="24"/>
          <w:szCs w:val="24"/>
        </w:rPr>
        <w:t>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2. По согласованию, на период контр</w:t>
      </w:r>
      <w:r>
        <w:rPr>
          <w:rFonts w:ascii="Times New Roman" w:hAnsi="Times New Roman" w:cs="Times New Roman"/>
          <w:sz w:val="24"/>
          <w:szCs w:val="24"/>
        </w:rPr>
        <w:t xml:space="preserve">ольных мероприятий, может быть </w:t>
      </w:r>
      <w:r w:rsidRPr="009C42B3">
        <w:rPr>
          <w:rFonts w:ascii="Times New Roman" w:hAnsi="Times New Roman" w:cs="Times New Roman"/>
          <w:sz w:val="24"/>
          <w:szCs w:val="24"/>
        </w:rPr>
        <w:t xml:space="preserve">приглашен технический специалист </w:t>
      </w:r>
      <w:r w:rsidRPr="006A4422">
        <w:rPr>
          <w:rFonts w:ascii="Times New Roman" w:hAnsi="Times New Roman" w:cs="Times New Roman"/>
          <w:sz w:val="24"/>
          <w:szCs w:val="24"/>
        </w:rPr>
        <w:t>ОАО «Ростелеком».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 xml:space="preserve">3. При проведении проверки внешними контролирующими организациями необходимо обеспечить присутствие представителя </w:t>
      </w:r>
      <w:r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(директора, заместители директора</w:t>
      </w:r>
      <w:r w:rsidRPr="009C42B3">
        <w:rPr>
          <w:rFonts w:ascii="Times New Roman" w:hAnsi="Times New Roman" w:cs="Times New Roman"/>
          <w:sz w:val="24"/>
          <w:szCs w:val="24"/>
        </w:rPr>
        <w:t xml:space="preserve">, сотрудник, ответственный за доступ к сети Интернет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C42B3">
        <w:rPr>
          <w:rFonts w:ascii="Times New Roman" w:hAnsi="Times New Roman" w:cs="Times New Roman"/>
          <w:sz w:val="24"/>
          <w:szCs w:val="24"/>
        </w:rPr>
        <w:t>).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Мероприятия при общем мониторинге: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 xml:space="preserve">1. Выбрать 3-4 материала, содержание которых может причинить вред здоровью и развитию обучающихся (Федеральный список экстремистских материалов – </w:t>
      </w:r>
      <w:proofErr w:type="spellStart"/>
      <w:r w:rsidRPr="009C42B3">
        <w:rPr>
          <w:rFonts w:ascii="Times New Roman" w:hAnsi="Times New Roman" w:cs="Times New Roman"/>
          <w:sz w:val="24"/>
          <w:szCs w:val="24"/>
          <w:lang w:val="en-US"/>
        </w:rPr>
        <w:t>minjust</w:t>
      </w:r>
      <w:proofErr w:type="spellEnd"/>
      <w:r w:rsidRPr="009C4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4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4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42B3">
        <w:rPr>
          <w:rFonts w:ascii="Times New Roman" w:hAnsi="Times New Roman" w:cs="Times New Roman"/>
          <w:sz w:val="24"/>
          <w:szCs w:val="24"/>
        </w:rPr>
        <w:t>/</w:t>
      </w:r>
      <w:r w:rsidRPr="009C42B3">
        <w:rPr>
          <w:rFonts w:ascii="Times New Roman" w:hAnsi="Times New Roman" w:cs="Times New Roman"/>
          <w:sz w:val="24"/>
          <w:szCs w:val="24"/>
          <w:lang w:val="en-US"/>
        </w:rPr>
        <w:t>extremist</w:t>
      </w:r>
      <w:r w:rsidRPr="009C42B3">
        <w:rPr>
          <w:rFonts w:ascii="Times New Roman" w:hAnsi="Times New Roman" w:cs="Times New Roman"/>
          <w:sz w:val="24"/>
          <w:szCs w:val="24"/>
        </w:rPr>
        <w:t>-</w:t>
      </w:r>
      <w:r w:rsidRPr="009C42B3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9C42B3">
        <w:rPr>
          <w:rFonts w:ascii="Times New Roman" w:hAnsi="Times New Roman" w:cs="Times New Roman"/>
          <w:sz w:val="24"/>
          <w:szCs w:val="24"/>
        </w:rPr>
        <w:t>). Проверить конкретный сайт можно в едином реестре доменных имен, указателей страниц сайтов в сети Интернет, содержащие информацию, распространение которой в Российской Федерации запрещено - zapret-info.gov.ru и eais.rkn.gov.ru.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2. Внести название материала (части материала, адрес сайта) в поисковую систему.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 xml:space="preserve">3. Из предложенного поисковой системой списка адресов перейти на страницу сайта, содержащего противоправный контент. Если материал отображается и с ним можно ознакомиться без дополнительных условий-фиксируется факт нарушения работы системы контентной </w:t>
      </w:r>
      <w:r>
        <w:rPr>
          <w:rFonts w:ascii="Times New Roman" w:hAnsi="Times New Roman" w:cs="Times New Roman"/>
          <w:sz w:val="24"/>
          <w:szCs w:val="24"/>
        </w:rPr>
        <w:t>фильтрации в «Журнале проверок».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4. При дополнительных условиях (требуется регистрация, условное скачивание, переадресация и т.д.), при выполнении которых материал отображается, также фиксируется факт нарушения работы системы контентной фильтрации.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5. При невозможности ознакомления с противоправным контентом при выполнении условий (регистрация, скачивание материалов, переадресаций) нарушение не фиксируется.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Мероприятия при тематическом мониторинге (при необходимости):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1. Выбрать 3-4 противоправных материала по определенной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B3">
        <w:rPr>
          <w:rFonts w:ascii="Times New Roman" w:hAnsi="Times New Roman" w:cs="Times New Roman"/>
          <w:sz w:val="24"/>
          <w:szCs w:val="24"/>
        </w:rPr>
        <w:t>(экстремизм, проявление жестокости, порнография, терроризм, суицид, насилие и т.д.)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2. Запросить через поисковую систему материал по заданной теме, например: «изготовление зажигательной бомбы», «издевательства над несовершеннолетними», «способы суицида» и т.д.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3. Из предложенного поисковой системой списка адресов перейти на страницу 2-3 сайтов и ознакомиться с полученными материалами.</w:t>
      </w:r>
    </w:p>
    <w:p w:rsidR="00670119" w:rsidRPr="009C42B3" w:rsidRDefault="00670119" w:rsidP="00670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4. Дать оценку материалам на предмет возможного нанесения ущерба физическому и психическому здоровью обучающимся.</w:t>
      </w:r>
    </w:p>
    <w:p w:rsidR="00670119" w:rsidRDefault="00670119" w:rsidP="00670119">
      <w:pPr>
        <w:spacing w:after="0"/>
        <w:ind w:firstLine="567"/>
        <w:jc w:val="both"/>
      </w:pPr>
      <w:r w:rsidRPr="009C42B3">
        <w:rPr>
          <w:rFonts w:ascii="Times New Roman" w:hAnsi="Times New Roman" w:cs="Times New Roman"/>
          <w:sz w:val="24"/>
          <w:szCs w:val="24"/>
        </w:rPr>
        <w:lastRenderedPageBreak/>
        <w:t>5. При признании материала условно противоправным зафиксировать факт нарушения в «Журнале проверок» с указанием источника и мотивов оценки, а та</w:t>
      </w:r>
      <w:r>
        <w:rPr>
          <w:rFonts w:ascii="Times New Roman" w:hAnsi="Times New Roman" w:cs="Times New Roman"/>
          <w:sz w:val="24"/>
          <w:szCs w:val="24"/>
        </w:rPr>
        <w:t>кже направить данную информацию</w:t>
      </w:r>
      <w:r w:rsidRPr="009C42B3">
        <w:rPr>
          <w:rFonts w:ascii="Times New Roman" w:hAnsi="Times New Roman" w:cs="Times New Roman"/>
          <w:sz w:val="24"/>
          <w:szCs w:val="24"/>
        </w:rPr>
        <w:t xml:space="preserve"> для блокировки материала в</w:t>
      </w:r>
      <w:r>
        <w:rPr>
          <w:rFonts w:ascii="Times New Roman" w:hAnsi="Times New Roman" w:cs="Times New Roman"/>
          <w:sz w:val="24"/>
          <w:szCs w:val="24"/>
        </w:rPr>
        <w:t xml:space="preserve"> «Ростелеком».</w:t>
      </w:r>
    </w:p>
    <w:p w:rsidR="00670119" w:rsidRDefault="00670119" w:rsidP="00670119">
      <w:pPr>
        <w:jc w:val="both"/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19"/>
    <w:rsid w:val="00305664"/>
    <w:rsid w:val="00670119"/>
    <w:rsid w:val="008064C9"/>
    <w:rsid w:val="00C14110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2018-05-08T00:28:00Z</dcterms:created>
  <dcterms:modified xsi:type="dcterms:W3CDTF">2019-05-07T10:19:00Z</dcterms:modified>
</cp:coreProperties>
</file>